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20B8" w14:textId="444B769B" w:rsidR="003A79E8" w:rsidRDefault="003A79E8">
      <w:r>
        <w:t>Basistext HUNTER – LANG</w:t>
      </w:r>
    </w:p>
    <w:p w14:paraId="1E11E291" w14:textId="2F2D8861" w:rsidR="003A79E8" w:rsidRDefault="003A79E8"/>
    <w:p w14:paraId="21A6D9C5" w14:textId="77777777" w:rsidR="00ED4AA4" w:rsidRPr="00ED4AA4" w:rsidRDefault="00ED4AA4" w:rsidP="00ED4AA4">
      <w:pPr>
        <w:rPr>
          <w:b/>
          <w:bCs/>
        </w:rPr>
      </w:pPr>
      <w:r w:rsidRPr="00ED4AA4">
        <w:rPr>
          <w:b/>
          <w:bCs/>
        </w:rPr>
        <w:t>Liebe. Familie. Leidenschaft.</w:t>
      </w:r>
    </w:p>
    <w:p w14:paraId="18FD1756" w14:textId="77777777" w:rsidR="00ED4AA4" w:rsidRDefault="00ED4AA4" w:rsidP="00ED4AA4"/>
    <w:p w14:paraId="4074FDA2" w14:textId="77777777" w:rsidR="00ED4AA4" w:rsidRDefault="00ED4AA4" w:rsidP="00ED4AA4">
      <w:r>
        <w:t>Unübertroffene Qualität aus Überzeugung, starke Innovationskraft und erstklassiger Kundenservice zeichnen die Marke HUNTER aus. Die einzigartigen Must-</w:t>
      </w:r>
      <w:proofErr w:type="spellStart"/>
      <w:r>
        <w:t>Haves</w:t>
      </w:r>
      <w:proofErr w:type="spellEnd"/>
      <w:r>
        <w:t xml:space="preserve"> für Hunde und Katzen sind weltweit gefragt, denn auf die handwerkliche Expertise und sorgfältige Verarbeitung der dynamischen Ledermanufaktur ist Verlass. Die stetige, allumfassende Weiterentwicklung des familiären Unternehmens ist tief in dessen DNA eingeschrieben. Als oberste Maxime allen Handelns gilt die spürbare Bereicherung des gemeinsamen Lebens von Zwei- und Vierbeinern.</w:t>
      </w:r>
    </w:p>
    <w:p w14:paraId="6332FCF3" w14:textId="77777777" w:rsidR="00ED4AA4" w:rsidRDefault="00ED4AA4" w:rsidP="00ED4AA4">
      <w:r>
        <w:t xml:space="preserve">  </w:t>
      </w:r>
    </w:p>
    <w:p w14:paraId="361EF2F5" w14:textId="77777777" w:rsidR="00ED4AA4" w:rsidRDefault="00ED4AA4" w:rsidP="00ED4AA4">
      <w:r>
        <w:t>Die Anfänge des Unternehmens liegen mehr als 40 Jahre zurück. Sattlermeister und Hundeliebhaber Rolf Trautwein wollte sich mit der durchschnittlichen Qualität auf dem Markt erhältlicher Halsbänder, Geschirre und Leinen nicht zufriedengeben. Überzeugt von der Idee, es basierend auf seinem reichhaltigen Wissen über den Werkstoff Leder besser machen zu können, fertigte er die ersten Prototypen und ließ das bis heute nahezu unveränderte HUNTER-Logo entwerfen. Das zunächst schlanke Sortiment handgefertigter Lederaccessoires entwickelte sich binnen weniger Jahre zu einem vielfältigen Produktsortiment. Mit qualitativ unübertroffenem Zubehör für Hunde und Katzen hat sich das mittelständische Unternehmen große Bekanntheit und einen herausragenden Ruf erarbeitet.</w:t>
      </w:r>
    </w:p>
    <w:p w14:paraId="5C5B846F" w14:textId="77777777" w:rsidR="00ED4AA4" w:rsidRDefault="00ED4AA4" w:rsidP="00ED4AA4">
      <w:r>
        <w:t xml:space="preserve"> </w:t>
      </w:r>
    </w:p>
    <w:p w14:paraId="00D5B175" w14:textId="1634C300" w:rsidR="003A79E8" w:rsidRDefault="00ED4AA4" w:rsidP="00ED4AA4">
      <w:r>
        <w:t>Mit der Ledermanufaktur im Herzen Bielefelds, die die Symbiose von Tradition und Moderne deutlich sichtbar macht, bleiben Geschäftsführerin Nadine Trautwein und ihr engagiertes Team den eigenen Wurzeln treu.</w:t>
      </w:r>
    </w:p>
    <w:p w14:paraId="01299B1D" w14:textId="34305F48" w:rsidR="00ED4AA4" w:rsidRDefault="00ED4AA4" w:rsidP="00ED4AA4"/>
    <w:p w14:paraId="3EC42C64" w14:textId="06E7D881" w:rsidR="00ED4AA4" w:rsidRDefault="00ED4AA4" w:rsidP="00ED4AA4"/>
    <w:p w14:paraId="07697255" w14:textId="7353D375" w:rsidR="00ED4AA4" w:rsidRDefault="00ED4AA4" w:rsidP="00ED4AA4"/>
    <w:p w14:paraId="71E432A0" w14:textId="5A771F88" w:rsidR="00ED4AA4" w:rsidRDefault="00ED4AA4" w:rsidP="00ED4AA4"/>
    <w:p w14:paraId="2701848B" w14:textId="53E5DE0B" w:rsidR="00ED4AA4" w:rsidRDefault="00ED4AA4" w:rsidP="00ED4AA4">
      <w:r>
        <w:t xml:space="preserve">Basistext HUNTER – </w:t>
      </w:r>
      <w:r>
        <w:t>KURZ</w:t>
      </w:r>
    </w:p>
    <w:p w14:paraId="34843FE9" w14:textId="7A607E45" w:rsidR="00ED4AA4" w:rsidRDefault="00ED4AA4" w:rsidP="00ED4AA4"/>
    <w:p w14:paraId="3222FBD4" w14:textId="77777777" w:rsidR="00ED4AA4" w:rsidRPr="00ED4AA4" w:rsidRDefault="00ED4AA4" w:rsidP="00ED4AA4">
      <w:pPr>
        <w:rPr>
          <w:b/>
          <w:bCs/>
        </w:rPr>
      </w:pPr>
      <w:r w:rsidRPr="00ED4AA4">
        <w:rPr>
          <w:b/>
          <w:bCs/>
        </w:rPr>
        <w:t>Liebe. Familie. Leidenschaft.</w:t>
      </w:r>
    </w:p>
    <w:p w14:paraId="0323C551" w14:textId="77777777" w:rsidR="00ED4AA4" w:rsidRDefault="00ED4AA4" w:rsidP="00ED4AA4"/>
    <w:p w14:paraId="5638B8C4" w14:textId="77777777" w:rsidR="00ED4AA4" w:rsidRDefault="00ED4AA4" w:rsidP="00ED4AA4">
      <w:r>
        <w:t>Unübertroffene Qualität aus Überzeugung, starke Innovationskraft und erstklassiger Kundenservice zeichnen die Marke HUNTER aus. Die einzigartigen Must-</w:t>
      </w:r>
      <w:proofErr w:type="spellStart"/>
      <w:r>
        <w:t>Haves</w:t>
      </w:r>
      <w:proofErr w:type="spellEnd"/>
      <w:r>
        <w:t xml:space="preserve"> für Hunde und Katzen sind weltweit gefragt, denn auf die handwerkliche Expertise und sorgfältige Verarbeitung der dynamischen Ledermanufaktur ist Verlass. Die stetige, allumfassende Weiterentwicklung des familiären Unternehmens ist tief in dessen DNA eingeschrieben. </w:t>
      </w:r>
    </w:p>
    <w:p w14:paraId="62D928E1" w14:textId="7DF5B549" w:rsidR="00ED4AA4" w:rsidRDefault="00ED4AA4" w:rsidP="00ED4AA4">
      <w:r>
        <w:t xml:space="preserve">Als oberste Maxime allen Handelns gilt die spürbare Bereicherung des gemeinsamen Lebens von Zwei- und Vierbeinern.  </w:t>
      </w:r>
    </w:p>
    <w:sectPr w:rsidR="00ED4A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E8"/>
    <w:rsid w:val="003A79E8"/>
    <w:rsid w:val="00ED4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31B5FD"/>
  <w15:chartTrackingRefBased/>
  <w15:docId w15:val="{F7C65757-CEA2-EA46-A78C-5807CF02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3575">
      <w:bodyDiv w:val="1"/>
      <w:marLeft w:val="0"/>
      <w:marRight w:val="0"/>
      <w:marTop w:val="0"/>
      <w:marBottom w:val="0"/>
      <w:divBdr>
        <w:top w:val="none" w:sz="0" w:space="0" w:color="auto"/>
        <w:left w:val="none" w:sz="0" w:space="0" w:color="auto"/>
        <w:bottom w:val="none" w:sz="0" w:space="0" w:color="auto"/>
        <w:right w:val="none" w:sz="0" w:space="0" w:color="auto"/>
      </w:divBdr>
    </w:div>
    <w:div w:id="647855230">
      <w:bodyDiv w:val="1"/>
      <w:marLeft w:val="0"/>
      <w:marRight w:val="0"/>
      <w:marTop w:val="0"/>
      <w:marBottom w:val="0"/>
      <w:divBdr>
        <w:top w:val="none" w:sz="0" w:space="0" w:color="auto"/>
        <w:left w:val="none" w:sz="0" w:space="0" w:color="auto"/>
        <w:bottom w:val="none" w:sz="0" w:space="0" w:color="auto"/>
        <w:right w:val="none" w:sz="0" w:space="0" w:color="auto"/>
      </w:divBdr>
    </w:div>
    <w:div w:id="12991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Malner</dc:creator>
  <cp:keywords/>
  <dc:description/>
  <cp:lastModifiedBy>Sandra Malner</cp:lastModifiedBy>
  <cp:revision>1</cp:revision>
  <dcterms:created xsi:type="dcterms:W3CDTF">2022-04-08T08:53:00Z</dcterms:created>
  <dcterms:modified xsi:type="dcterms:W3CDTF">2022-04-08T09:29:00Z</dcterms:modified>
</cp:coreProperties>
</file>